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18" w:rsidRDefault="00A83318"/>
    <w:p w:rsidR="00A83318" w:rsidRDefault="00F63B59" w:rsidP="00F63B59">
      <w:pPr>
        <w:spacing w:after="0" w:line="240" w:lineRule="auto"/>
        <w:jc w:val="center"/>
      </w:pPr>
      <w:bookmarkStart w:id="0" w:name="_GoBack"/>
      <w:bookmarkEnd w:id="0"/>
      <w:r>
        <w:t>Имущество для бизнеса</w:t>
      </w:r>
    </w:p>
    <w:tbl>
      <w:tblPr>
        <w:tblW w:w="164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2"/>
        <w:gridCol w:w="351"/>
        <w:gridCol w:w="423"/>
        <w:gridCol w:w="422"/>
        <w:gridCol w:w="566"/>
        <w:gridCol w:w="425"/>
        <w:gridCol w:w="13"/>
        <w:gridCol w:w="271"/>
        <w:gridCol w:w="425"/>
        <w:gridCol w:w="13"/>
        <w:gridCol w:w="554"/>
        <w:gridCol w:w="426"/>
        <w:gridCol w:w="426"/>
        <w:gridCol w:w="425"/>
        <w:gridCol w:w="425"/>
        <w:gridCol w:w="425"/>
        <w:gridCol w:w="296"/>
        <w:gridCol w:w="425"/>
        <w:gridCol w:w="609"/>
        <w:gridCol w:w="567"/>
        <w:gridCol w:w="567"/>
        <w:gridCol w:w="383"/>
        <w:gridCol w:w="425"/>
        <w:gridCol w:w="287"/>
        <w:gridCol w:w="236"/>
        <w:gridCol w:w="116"/>
        <w:gridCol w:w="222"/>
        <w:gridCol w:w="119"/>
        <w:gridCol w:w="216"/>
        <w:gridCol w:w="125"/>
        <w:gridCol w:w="341"/>
        <w:gridCol w:w="216"/>
        <w:gridCol w:w="125"/>
        <w:gridCol w:w="215"/>
        <w:gridCol w:w="126"/>
        <w:gridCol w:w="236"/>
        <w:gridCol w:w="205"/>
        <w:gridCol w:w="63"/>
        <w:gridCol w:w="173"/>
        <w:gridCol w:w="111"/>
        <w:gridCol w:w="235"/>
        <w:gridCol w:w="31"/>
        <w:gridCol w:w="322"/>
        <w:gridCol w:w="115"/>
        <w:gridCol w:w="212"/>
        <w:gridCol w:w="24"/>
        <w:gridCol w:w="264"/>
        <w:gridCol w:w="115"/>
        <w:gridCol w:w="169"/>
        <w:gridCol w:w="115"/>
        <w:gridCol w:w="246"/>
        <w:gridCol w:w="8"/>
        <w:gridCol w:w="356"/>
        <w:gridCol w:w="100"/>
        <w:gridCol w:w="256"/>
        <w:gridCol w:w="42"/>
        <w:gridCol w:w="366"/>
        <w:gridCol w:w="105"/>
        <w:gridCol w:w="223"/>
        <w:gridCol w:w="70"/>
        <w:gridCol w:w="290"/>
        <w:gridCol w:w="292"/>
        <w:gridCol w:w="159"/>
      </w:tblGrid>
      <w:tr w:rsidR="006417C2" w:rsidRPr="006417C2" w:rsidTr="006417C2">
        <w:trPr>
          <w:gridAfter w:val="1"/>
          <w:wAfter w:w="159" w:type="dxa"/>
          <w:trHeight w:val="231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B352AE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</w:rPr>
              <w:t>ак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органа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Солнечное сельское поселение Русско-Полянского муниципального района Омской области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646780, Омская область, Русско-Полянский район,. Русск</w:t>
            </w:r>
            <w:proofErr w:type="gramStart"/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о-</w:t>
            </w:r>
            <w:proofErr w:type="gramEnd"/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Полянский район, с. Солнечное,  ул. Титова, д. 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Ответственное структурное подразделение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исполнителя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F765D5" w:rsidP="00641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Руди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</w:t>
            </w:r>
            <w:r w:rsidR="006417C2"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рина Владимировна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8(38156)2-12-04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303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3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F63B59" w:rsidP="006417C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6417C2" w:rsidRPr="00862999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solnechnoe_adm@mail.ru</w:t>
              </w:r>
            </w:hyperlink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trHeight w:val="765"/>
        </w:trPr>
        <w:tc>
          <w:tcPr>
            <w:tcW w:w="6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страницы в информационно-телекоммуникационной </w:t>
            </w:r>
            <w:r w:rsidRPr="006417C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417C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slnchn.ruspol.omskportal.ru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202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6417C2">
        <w:trPr>
          <w:gridAfter w:val="1"/>
          <w:wAfter w:w="159" w:type="dxa"/>
          <w:trHeight w:val="202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6417C2" w:rsidRPr="006417C2" w:rsidTr="0044287E">
        <w:trPr>
          <w:gridAfter w:val="1"/>
          <w:wAfter w:w="159" w:type="dxa"/>
          <w:trHeight w:val="289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в реестре имущества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</w:t>
            </w:r>
            <w:proofErr w:type="gram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Адрес (местоположение)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объекта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481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Вид объекта недвижимости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6</w:t>
            </w:r>
            <w:proofErr w:type="gramEnd"/>
          </w:p>
        </w:tc>
        <w:tc>
          <w:tcPr>
            <w:tcW w:w="3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20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Сведения о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движимом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имуществе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30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Сведения о праве аренды, праве безвозмездного пользования имуществом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Указать одно из значений: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 в перечне  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(изменениях в перечни)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13</w:t>
            </w:r>
          </w:p>
        </w:tc>
        <w:tc>
          <w:tcPr>
            <w:tcW w:w="1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14</w:t>
            </w:r>
          </w:p>
        </w:tc>
      </w:tr>
      <w:tr w:rsidR="006417C2" w:rsidRPr="006417C2" w:rsidTr="0044287E">
        <w:trPr>
          <w:gridAfter w:val="1"/>
          <w:wAfter w:w="159" w:type="dxa"/>
          <w:trHeight w:val="476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Кадастровый номер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7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Основная характеристика объекта недвижимости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9</w:t>
            </w:r>
            <w:proofErr w:type="gramEnd"/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объекта учета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205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17C2" w:rsidRPr="006417C2" w:rsidTr="0044287E">
        <w:trPr>
          <w:gridAfter w:val="1"/>
          <w:wAfter w:w="159" w:type="dxa"/>
          <w:trHeight w:val="289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Фактическое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значение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Единица измерения 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 xml:space="preserve">(для площади - кв. м; для протяженности - м; для глубины 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Марка, модель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Год выпуска</w:t>
            </w: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в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) котором расположен объект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Документы основание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Правообладатель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Документы основание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Вид документа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Реквизиты документа</w:t>
            </w:r>
          </w:p>
        </w:tc>
      </w:tr>
      <w:tr w:rsidR="006417C2" w:rsidRPr="006417C2" w:rsidTr="00485B5D">
        <w:trPr>
          <w:gridAfter w:val="1"/>
          <w:wAfter w:w="159" w:type="dxa"/>
          <w:cantSplit/>
          <w:trHeight w:val="4040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Наименование субъекта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Российской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Федерации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Наименование муниципального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городского поселение / Сельского поселения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/ В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нутри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городского района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Вид населенного пункта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Тип 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элемента планировочной 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элемента планировочной структуры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элемента улично-дорожной сети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Номер 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дома (включая литеру)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Тип и номер корпуса, строения, владения</w:t>
            </w: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Полное наименование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Полное наименование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ОГРН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ИНН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заключения договора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6417C2" w:rsidRPr="006417C2" w:rsidTr="00485B5D">
        <w:trPr>
          <w:gridAfter w:val="1"/>
          <w:wAfter w:w="159" w:type="dxa"/>
          <w:trHeight w:val="24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24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26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27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29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34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36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38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40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41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42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6417C2">
              <w:rPr>
                <w:rFonts w:ascii="Times New Roman" w:eastAsia="Times New Roman" w:hAnsi="Times New Roman" w:cs="Times New Roman"/>
                <w:sz w:val="8"/>
                <w:szCs w:val="8"/>
              </w:rPr>
              <w:t>43</w:t>
            </w:r>
          </w:p>
        </w:tc>
      </w:tr>
      <w:tr w:rsidR="006417C2" w:rsidRPr="006417C2" w:rsidTr="00485B5D">
        <w:trPr>
          <w:gridAfter w:val="1"/>
          <w:wAfter w:w="159" w:type="dxa"/>
          <w:cantSplit/>
          <w:trHeight w:val="2919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1E23DE" w:rsidRDefault="006417C2" w:rsidP="00F33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1E23DE" w:rsidRPr="001E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33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1E23DE" w:rsidRPr="001E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Омская область, Русско-Полянский район, 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с. 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Солнечн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ое</w:t>
            </w:r>
            <w:proofErr w:type="gramEnd"/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ул. Комарова, д. 21а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Омская область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Русско-Полянский район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Солнечное сельское поселение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Нежилое здание (стадион)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55:23:290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0101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206,3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  <w:proofErr w:type="spellEnd"/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957CA9" w:rsidP="00957C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  <w:r w:rsidR="006417C2"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дминистрация  Солнечного сельского поселения Русско-Полянского муниципального района Омской области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957CA9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распоряжение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  <w:r w:rsidR="00957C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957CA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  <w:r w:rsidR="006417C2"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4A0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</w:t>
            </w:r>
            <w:r w:rsidR="004A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–</w:t>
            </w:r>
            <w:r w:rsidR="004A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</w:t>
            </w:r>
          </w:p>
        </w:tc>
      </w:tr>
      <w:tr w:rsidR="0044287E" w:rsidRPr="006417C2" w:rsidTr="00485B5D">
        <w:trPr>
          <w:gridAfter w:val="1"/>
          <w:wAfter w:w="159" w:type="dxa"/>
          <w:cantSplit/>
          <w:trHeight w:val="3434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C2" w:rsidRPr="006417C2" w:rsidRDefault="006417C2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1E23DE" w:rsidRDefault="006417C2" w:rsidP="00F33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333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-230036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Омская область, Русско-Полянский район, 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gramStart"/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Солнечное</w:t>
            </w:r>
            <w:proofErr w:type="gramEnd"/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 ул. Комарова, д. 21а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Омская область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Русско-Полянский район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Солнечное сельское поселение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сооружение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55:23:29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0101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:</w:t>
            </w:r>
            <w:r w:rsidR="00062F9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16  370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кв.м</w:t>
            </w:r>
            <w:proofErr w:type="spellEnd"/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6417C2" w:rsidP="00957C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Администрация  Солнечного сельского поселения Русско-Полянского муниципального района Омской области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4A029F" w:rsidP="004428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распоряжение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</w:t>
            </w:r>
            <w:r w:rsidR="004A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  <w:r w:rsidR="006417C2" w:rsidRPr="006417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.20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7C2" w:rsidRPr="006417C2" w:rsidRDefault="00062F90" w:rsidP="00062F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EB59F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  <w:r w:rsidR="004A029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-р</w:t>
            </w:r>
          </w:p>
        </w:tc>
      </w:tr>
      <w:tr w:rsidR="00957CA9" w:rsidRPr="0044287E" w:rsidTr="006417C2">
        <w:trPr>
          <w:gridAfter w:val="1"/>
          <w:wAfter w:w="159" w:type="dxa"/>
          <w:trHeight w:val="361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уникальный номер объекта в реестре государственного или муниципального имущества.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678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375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полное наименование субъекта Российской Федерации.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476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4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номер здания, 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375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5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номер корпуса, строения или владения согласно почтовому адресу объекта.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433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6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418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7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кадастровый номер объекта недвижимости, при его отсутствии – условный номер или устаревший номер (при наличии).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346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8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кадастровый номер части объекта недвижимости, при его отсутствии – условный номер или устаревший номер (при наличии).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1212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lastRenderedPageBreak/>
              <w:t>9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447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10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390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11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казываются характеристики движимого имущества (при наличии).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736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12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(ИНН))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707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№ 209-ФЗ «О развитии малого и среднего предпринимательства в Российской Федерации» (Собрание законодательства Российской Федерации, 2007, № 31, ст. 4006; № 43, ст. 5084; 2008, № 30, ст. 3615, 3616; 2009, № 31, ст. 3923; № 52, ст. 6441; 2010, № 28, ст. 3553; 2011, № 27, ст. 3880; № 50, ст. 7343; 2013, № 27, ст. 3436, 3477; № 30, ст. 4071; № 52, ст. 6961; 2015, № 27, ст. 3947; 2016, № 1, ст. 28) , либо в утвержденных изменениях, внесенных в такой перечень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(или) организации, образующей инфраструктуру поддержки субъектов малого и среднего предпринимательства предоставлено право аренды и (или) безвозмездного пользования имуществом. Заполняется при наличии соответствующего права аренды и (или) безвозмездного пользования имуществом.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548"/>
        </w:trPr>
        <w:tc>
          <w:tcPr>
            <w:tcW w:w="105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14</w:t>
            </w:r>
            <w:proofErr w:type="gramStart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641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№ 209-ФЗ «О развитии малого и среднего предпринимательства в Российской Федерации», или изменения, вносимые в такой перечень.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7CA9" w:rsidRPr="0044287E" w:rsidTr="006417C2">
        <w:trPr>
          <w:gridAfter w:val="1"/>
          <w:wAfter w:w="159" w:type="dxa"/>
          <w:trHeight w:val="24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CA9" w:rsidRPr="006417C2" w:rsidRDefault="00957CA9" w:rsidP="0064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37B0" w:rsidRPr="0044287E" w:rsidRDefault="00D537B0">
      <w:pPr>
        <w:rPr>
          <w:sz w:val="16"/>
          <w:szCs w:val="16"/>
        </w:rPr>
      </w:pPr>
    </w:p>
    <w:sectPr w:rsidR="00D537B0" w:rsidRPr="0044287E" w:rsidSect="006417C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C2"/>
    <w:rsid w:val="00062F90"/>
    <w:rsid w:val="001E23DE"/>
    <w:rsid w:val="00367836"/>
    <w:rsid w:val="0044287E"/>
    <w:rsid w:val="00485B5D"/>
    <w:rsid w:val="004A029F"/>
    <w:rsid w:val="004E3596"/>
    <w:rsid w:val="00500F07"/>
    <w:rsid w:val="00551261"/>
    <w:rsid w:val="006417C2"/>
    <w:rsid w:val="006F2C96"/>
    <w:rsid w:val="00740E95"/>
    <w:rsid w:val="00862999"/>
    <w:rsid w:val="00957CA9"/>
    <w:rsid w:val="00A42403"/>
    <w:rsid w:val="00A83318"/>
    <w:rsid w:val="00B352AE"/>
    <w:rsid w:val="00CD5593"/>
    <w:rsid w:val="00D537B0"/>
    <w:rsid w:val="00EB59FA"/>
    <w:rsid w:val="00EF2530"/>
    <w:rsid w:val="00F333A3"/>
    <w:rsid w:val="00F63B59"/>
    <w:rsid w:val="00F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lnechnoe_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F767-04F0-4FEC-80FE-AD9279BA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9</cp:revision>
  <cp:lastPrinted>2020-06-15T05:43:00Z</cp:lastPrinted>
  <dcterms:created xsi:type="dcterms:W3CDTF">2020-06-15T05:20:00Z</dcterms:created>
  <dcterms:modified xsi:type="dcterms:W3CDTF">2024-08-12T02:49:00Z</dcterms:modified>
</cp:coreProperties>
</file>